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B" w:rsidRPr="00E546D9" w:rsidRDefault="00300579" w:rsidP="00E546D9">
      <w:pPr>
        <w:jc w:val="center"/>
        <w:rPr>
          <w:b/>
          <w:sz w:val="28"/>
          <w:szCs w:val="28"/>
        </w:rPr>
      </w:pPr>
      <w:r w:rsidRPr="00E546D9">
        <w:rPr>
          <w:b/>
          <w:sz w:val="28"/>
          <w:szCs w:val="28"/>
        </w:rPr>
        <w:t>Перечень грузов, подлежащих обязательной  упаковке в дополнительную специализированную жесткую упаков</w:t>
      </w:r>
      <w:r w:rsidR="00E546D9">
        <w:rPr>
          <w:b/>
          <w:sz w:val="28"/>
          <w:szCs w:val="28"/>
        </w:rPr>
        <w:t>ку (вне зависимости от наличия у</w:t>
      </w:r>
      <w:bookmarkStart w:id="0" w:name="_GoBack"/>
      <w:bookmarkEnd w:id="0"/>
      <w:r w:rsidRPr="00E546D9">
        <w:rPr>
          <w:b/>
          <w:sz w:val="28"/>
          <w:szCs w:val="28"/>
        </w:rPr>
        <w:t>паковки производителя или отправителя).</w:t>
      </w:r>
    </w:p>
    <w:p w:rsidR="00300579" w:rsidRPr="00BB6AF4" w:rsidRDefault="00300579" w:rsidP="00300579">
      <w:pPr>
        <w:jc w:val="center"/>
        <w:rPr>
          <w:b/>
          <w:sz w:val="20"/>
          <w:szCs w:val="20"/>
        </w:rPr>
      </w:pPr>
      <w:r w:rsidRPr="00BB6AF4">
        <w:rPr>
          <w:b/>
          <w:sz w:val="20"/>
          <w:szCs w:val="20"/>
        </w:rPr>
        <w:t>БЕЗ ДОПОЛНИТЕЛЬНОЙ ЖЕСТКОЙ УПАКОВКИ данные грузы к ТРАНСПОРТИРОВКЕ НЕ ПРИНИМАЮТСЯ!</w:t>
      </w:r>
    </w:p>
    <w:p w:rsidR="00300579" w:rsidRPr="00BB6AF4" w:rsidRDefault="00300579">
      <w:pPr>
        <w:rPr>
          <w:sz w:val="20"/>
          <w:szCs w:val="20"/>
        </w:rPr>
      </w:pPr>
      <w:r w:rsidRPr="00BB6AF4">
        <w:rPr>
          <w:b/>
          <w:sz w:val="20"/>
          <w:szCs w:val="20"/>
        </w:rPr>
        <w:t xml:space="preserve">1.Любые жидкости в любой упаковке: </w:t>
      </w:r>
      <w:r w:rsidRPr="00BB6AF4">
        <w:rPr>
          <w:sz w:val="20"/>
          <w:szCs w:val="20"/>
        </w:rPr>
        <w:t>канистры, бочки, ведра,</w:t>
      </w:r>
      <w:r w:rsidRPr="00BB6AF4">
        <w:rPr>
          <w:b/>
          <w:sz w:val="20"/>
          <w:szCs w:val="20"/>
        </w:rPr>
        <w:t xml:space="preserve"> </w:t>
      </w:r>
      <w:r w:rsidRPr="00BB6AF4">
        <w:rPr>
          <w:sz w:val="20"/>
          <w:szCs w:val="20"/>
        </w:rPr>
        <w:t>пластиковые и металлические банки; баллоны с газом и жидкостью, газгольдеры, огнетушители, краска и прочее.</w:t>
      </w:r>
    </w:p>
    <w:p w:rsidR="00300579" w:rsidRPr="00BB6AF4" w:rsidRDefault="00300579">
      <w:pPr>
        <w:rPr>
          <w:sz w:val="20"/>
          <w:szCs w:val="20"/>
        </w:rPr>
      </w:pPr>
      <w:proofErr w:type="gramStart"/>
      <w:r w:rsidRPr="00BB6AF4">
        <w:rPr>
          <w:b/>
          <w:sz w:val="20"/>
          <w:szCs w:val="20"/>
        </w:rPr>
        <w:t>2.Мебель или элементы мебели:</w:t>
      </w:r>
      <w:r w:rsidRPr="00BB6AF4">
        <w:rPr>
          <w:sz w:val="20"/>
          <w:szCs w:val="20"/>
        </w:rPr>
        <w:t xml:space="preserve"> любая мягкая мебель (диваны, кресла, пуфы и т. п.), любая корпусная мебель в сборе или разобранном состоянии (шкафы, перегородки и т. п.), любые мебельные комплектующие (столе</w:t>
      </w:r>
      <w:r w:rsidR="008A4ED4" w:rsidRPr="00BB6AF4">
        <w:rPr>
          <w:sz w:val="20"/>
          <w:szCs w:val="20"/>
        </w:rPr>
        <w:t>шницы, межкомнатные двери, наличники, подоконники, витрины, фасады и т. п.), любая мебель, содержащая стеклянные и пластиковые детали (двери, витражи, перегородки и т. п.), бильярдные столы и их элементы, хрупкие предметы</w:t>
      </w:r>
      <w:proofErr w:type="gramEnd"/>
      <w:r w:rsidR="008A4ED4" w:rsidRPr="00BB6AF4">
        <w:rPr>
          <w:sz w:val="20"/>
          <w:szCs w:val="20"/>
        </w:rPr>
        <w:t xml:space="preserve"> </w:t>
      </w:r>
      <w:proofErr w:type="gramStart"/>
      <w:r w:rsidR="008A4ED4" w:rsidRPr="00BB6AF4">
        <w:rPr>
          <w:sz w:val="20"/>
          <w:szCs w:val="20"/>
        </w:rPr>
        <w:t>интерьера (люстры, вазы, картины, зеркала, скульптуры и т. п.), строительные материалы и материалы для отделки (обои, сухие смеси, паркет и т. п.).</w:t>
      </w:r>
      <w:proofErr w:type="gramEnd"/>
      <w:r w:rsidR="008A4ED4" w:rsidRPr="00BB6AF4">
        <w:rPr>
          <w:sz w:val="20"/>
          <w:szCs w:val="20"/>
        </w:rPr>
        <w:t xml:space="preserve"> </w:t>
      </w:r>
      <w:r w:rsidR="008A4ED4" w:rsidRPr="00BB6AF4">
        <w:rPr>
          <w:b/>
          <w:sz w:val="20"/>
          <w:szCs w:val="20"/>
        </w:rPr>
        <w:t>Матрасы.</w:t>
      </w:r>
      <w:r w:rsidR="008A4ED4" w:rsidRPr="00BB6AF4">
        <w:rPr>
          <w:sz w:val="20"/>
          <w:szCs w:val="20"/>
        </w:rPr>
        <w:t xml:space="preserve"> </w:t>
      </w:r>
    </w:p>
    <w:p w:rsidR="008A4ED4" w:rsidRPr="00BB6AF4" w:rsidRDefault="008A4ED4">
      <w:pPr>
        <w:rPr>
          <w:sz w:val="20"/>
          <w:szCs w:val="20"/>
        </w:rPr>
      </w:pPr>
      <w:proofErr w:type="gramStart"/>
      <w:r w:rsidRPr="00BB6AF4">
        <w:rPr>
          <w:b/>
          <w:sz w:val="20"/>
          <w:szCs w:val="20"/>
        </w:rPr>
        <w:t xml:space="preserve">3.Техника бытовая и промышленная: </w:t>
      </w:r>
      <w:r w:rsidRPr="00BB6AF4">
        <w:rPr>
          <w:sz w:val="20"/>
          <w:szCs w:val="20"/>
        </w:rPr>
        <w:t xml:space="preserve">встраиваемая бытовая техника (холодильники, стиральные машины, посудомоечные машины </w:t>
      </w:r>
      <w:r w:rsidR="002D4F24" w:rsidRPr="00BB6AF4">
        <w:rPr>
          <w:sz w:val="20"/>
          <w:szCs w:val="20"/>
        </w:rPr>
        <w:t>и т. п.), плазменные и жидкокристаллические панели, телевизоры, компьютерные компоненты периферия, оргтехника, ноутбуки, платежные терминалы, банкоматы и т. п.</w:t>
      </w:r>
      <w:proofErr w:type="gramEnd"/>
    </w:p>
    <w:p w:rsidR="002D4F24" w:rsidRPr="00BB6AF4" w:rsidRDefault="002D4F24">
      <w:pPr>
        <w:rPr>
          <w:b/>
          <w:sz w:val="20"/>
          <w:szCs w:val="20"/>
        </w:rPr>
      </w:pPr>
      <w:r w:rsidRPr="00BB6AF4">
        <w:rPr>
          <w:b/>
          <w:sz w:val="20"/>
          <w:szCs w:val="20"/>
        </w:rPr>
        <w:t>4.Лодки, катера, снегоходы, мопеды, велосипеды, авт</w:t>
      </w:r>
      <w:proofErr w:type="gramStart"/>
      <w:r w:rsidRPr="00BB6AF4">
        <w:rPr>
          <w:b/>
          <w:sz w:val="20"/>
          <w:szCs w:val="20"/>
        </w:rPr>
        <w:t>о-</w:t>
      </w:r>
      <w:proofErr w:type="gramEnd"/>
      <w:r w:rsidRPr="00BB6AF4">
        <w:rPr>
          <w:b/>
          <w:sz w:val="20"/>
          <w:szCs w:val="20"/>
        </w:rPr>
        <w:t xml:space="preserve">, мот- и гидротехника, </w:t>
      </w:r>
      <w:proofErr w:type="spellStart"/>
      <w:r w:rsidRPr="00BB6AF4">
        <w:rPr>
          <w:b/>
          <w:sz w:val="20"/>
          <w:szCs w:val="20"/>
        </w:rPr>
        <w:t>квадроциклы</w:t>
      </w:r>
      <w:proofErr w:type="spellEnd"/>
      <w:r w:rsidRPr="00BB6AF4">
        <w:rPr>
          <w:b/>
          <w:sz w:val="20"/>
          <w:szCs w:val="20"/>
        </w:rPr>
        <w:t xml:space="preserve">, </w:t>
      </w:r>
      <w:proofErr w:type="gramStart"/>
      <w:r w:rsidRPr="00BB6AF4">
        <w:rPr>
          <w:b/>
          <w:sz w:val="20"/>
          <w:szCs w:val="20"/>
        </w:rPr>
        <w:t xml:space="preserve">газонокосилки, садовые машины, электромобили (в т. ч. </w:t>
      </w:r>
      <w:r w:rsidR="00AE16DD">
        <w:rPr>
          <w:b/>
          <w:sz w:val="20"/>
          <w:szCs w:val="20"/>
        </w:rPr>
        <w:t>д</w:t>
      </w:r>
      <w:r w:rsidRPr="00BB6AF4">
        <w:rPr>
          <w:b/>
          <w:sz w:val="20"/>
          <w:szCs w:val="20"/>
        </w:rPr>
        <w:t>етские) и т. п.</w:t>
      </w:r>
      <w:proofErr w:type="gramEnd"/>
    </w:p>
    <w:p w:rsidR="002D4F24" w:rsidRPr="00BB6AF4" w:rsidRDefault="002D4F24">
      <w:pPr>
        <w:rPr>
          <w:sz w:val="20"/>
          <w:szCs w:val="20"/>
        </w:rPr>
      </w:pPr>
      <w:proofErr w:type="gramStart"/>
      <w:r w:rsidRPr="00BB6AF4">
        <w:rPr>
          <w:b/>
          <w:sz w:val="20"/>
          <w:szCs w:val="20"/>
        </w:rPr>
        <w:t xml:space="preserve">5.Агрегаты и различное промышленное оборудование или механизмы, не имеющие жесткие упаковки надлежащего качества: </w:t>
      </w:r>
      <w:r w:rsidRPr="00BB6AF4">
        <w:rPr>
          <w:sz w:val="20"/>
          <w:szCs w:val="20"/>
        </w:rPr>
        <w:t>станки, конвейерное оборудование, оборудование, имеющее выступающие детали, бетономешалки, компрессоры любых видов, дроворубы, шкафы управления, трансформаторы и трансформаторные будки, дизель-генераторы, радиаторы отопления, медицинское оборудование, измерительное оборудование, приборы и т. п.</w:t>
      </w:r>
      <w:proofErr w:type="gramEnd"/>
    </w:p>
    <w:p w:rsidR="002D4F24" w:rsidRPr="00BB6AF4" w:rsidRDefault="002D4F24">
      <w:pPr>
        <w:rPr>
          <w:sz w:val="20"/>
          <w:szCs w:val="20"/>
        </w:rPr>
      </w:pPr>
      <w:r w:rsidRPr="00BB6AF4">
        <w:rPr>
          <w:b/>
          <w:sz w:val="20"/>
          <w:szCs w:val="20"/>
        </w:rPr>
        <w:t xml:space="preserve">6.Грузы большой площади из </w:t>
      </w:r>
      <w:r w:rsidR="00B34F68" w:rsidRPr="00BB6AF4">
        <w:rPr>
          <w:b/>
          <w:sz w:val="20"/>
          <w:szCs w:val="20"/>
        </w:rPr>
        <w:t>материалов</w:t>
      </w:r>
      <w:r w:rsidRPr="00BB6AF4">
        <w:rPr>
          <w:b/>
          <w:sz w:val="20"/>
          <w:szCs w:val="20"/>
        </w:rPr>
        <w:t>, под</w:t>
      </w:r>
      <w:r w:rsidR="00B34F68" w:rsidRPr="00BB6AF4">
        <w:rPr>
          <w:b/>
          <w:sz w:val="20"/>
          <w:szCs w:val="20"/>
        </w:rPr>
        <w:t>верже</w:t>
      </w:r>
      <w:r w:rsidRPr="00BB6AF4">
        <w:rPr>
          <w:b/>
          <w:sz w:val="20"/>
          <w:szCs w:val="20"/>
        </w:rPr>
        <w:t>нных деформа</w:t>
      </w:r>
      <w:r w:rsidR="00B34F68" w:rsidRPr="00BB6AF4">
        <w:rPr>
          <w:b/>
          <w:sz w:val="20"/>
          <w:szCs w:val="20"/>
        </w:rPr>
        <w:t xml:space="preserve">ции: </w:t>
      </w:r>
      <w:r w:rsidR="00B34F68" w:rsidRPr="00BB6AF4">
        <w:rPr>
          <w:sz w:val="20"/>
          <w:szCs w:val="20"/>
        </w:rPr>
        <w:t xml:space="preserve">например, спутниковые антенны (тарелки), листы, трубы и другие изделия из мягкого металла, клетки для животных, железные ворота и отдельные панели и т. п., листы </w:t>
      </w:r>
      <w:proofErr w:type="spellStart"/>
      <w:r w:rsidR="00B34F68" w:rsidRPr="00BB6AF4">
        <w:rPr>
          <w:sz w:val="20"/>
          <w:szCs w:val="20"/>
        </w:rPr>
        <w:t>гипсокартона</w:t>
      </w:r>
      <w:proofErr w:type="spellEnd"/>
      <w:r w:rsidR="00B34F68" w:rsidRPr="00BB6AF4">
        <w:rPr>
          <w:sz w:val="20"/>
          <w:szCs w:val="20"/>
        </w:rPr>
        <w:t>, ДВП и т. п.</w:t>
      </w:r>
    </w:p>
    <w:p w:rsidR="00B34F68" w:rsidRPr="00BB6AF4" w:rsidRDefault="00B34F68">
      <w:pPr>
        <w:rPr>
          <w:sz w:val="20"/>
          <w:szCs w:val="20"/>
        </w:rPr>
      </w:pPr>
      <w:proofErr w:type="gramStart"/>
      <w:r w:rsidRPr="00BB6AF4">
        <w:rPr>
          <w:b/>
          <w:sz w:val="20"/>
          <w:szCs w:val="20"/>
        </w:rPr>
        <w:t xml:space="preserve">7.Грузы, в составе которых есть стеклянные, керамические, фаянсовые или иные хрупкие бьющиеся элементы: </w:t>
      </w:r>
      <w:r w:rsidRPr="00BB6AF4">
        <w:rPr>
          <w:sz w:val="20"/>
          <w:szCs w:val="20"/>
        </w:rPr>
        <w:t>посуда, сантехника, стеклопакеты, кафельная плитка, декоративный камень, витрины, зеркала, витражи, аквариумы и т. п. Любые гр</w:t>
      </w:r>
      <w:r w:rsidR="00E546D9">
        <w:rPr>
          <w:sz w:val="20"/>
          <w:szCs w:val="20"/>
        </w:rPr>
        <w:t>у</w:t>
      </w:r>
      <w:r w:rsidRPr="00BB6AF4">
        <w:rPr>
          <w:sz w:val="20"/>
          <w:szCs w:val="20"/>
        </w:rPr>
        <w:t>зы в стеклянной или иной бьющейся хрупкой упаковке, пластиковые, гипсовые изделия, сувениры, хрупкие деревянные изделия и т. п., изделия из пластмассы (пластик для жалюзи, окна, подоконники и т. п.).</w:t>
      </w:r>
      <w:proofErr w:type="gramEnd"/>
    </w:p>
    <w:p w:rsidR="00B34F68" w:rsidRPr="00BB6AF4" w:rsidRDefault="00B34F68">
      <w:pPr>
        <w:rPr>
          <w:sz w:val="20"/>
          <w:szCs w:val="20"/>
        </w:rPr>
      </w:pPr>
      <w:proofErr w:type="gramStart"/>
      <w:r w:rsidRPr="00BB6AF4">
        <w:rPr>
          <w:b/>
          <w:sz w:val="20"/>
          <w:szCs w:val="20"/>
        </w:rPr>
        <w:t xml:space="preserve">8.Автозапчасти: </w:t>
      </w:r>
      <w:r w:rsidRPr="00BB6AF4">
        <w:rPr>
          <w:sz w:val="20"/>
          <w:szCs w:val="20"/>
        </w:rPr>
        <w:t xml:space="preserve">детали (элементы) кузова (двери, капоты, крылья, </w:t>
      </w:r>
      <w:proofErr w:type="spellStart"/>
      <w:r w:rsidRPr="00BB6AF4">
        <w:rPr>
          <w:sz w:val="20"/>
          <w:szCs w:val="20"/>
        </w:rPr>
        <w:t>молдинги</w:t>
      </w:r>
      <w:proofErr w:type="spellEnd"/>
      <w:r w:rsidRPr="00BB6AF4">
        <w:rPr>
          <w:sz w:val="20"/>
          <w:szCs w:val="20"/>
        </w:rPr>
        <w:t xml:space="preserve"> и т. п.), бамперы, двигатели, трансмиссия, оптика (фары, стекла для фар, фонари и т. п.)</w:t>
      </w:r>
      <w:proofErr w:type="gramEnd"/>
    </w:p>
    <w:p w:rsidR="00B34F68" w:rsidRPr="00BB6AF4" w:rsidRDefault="00B34F68">
      <w:pPr>
        <w:rPr>
          <w:b/>
          <w:sz w:val="20"/>
          <w:szCs w:val="20"/>
        </w:rPr>
      </w:pPr>
      <w:r w:rsidRPr="00BB6AF4">
        <w:rPr>
          <w:b/>
          <w:sz w:val="20"/>
          <w:szCs w:val="20"/>
        </w:rPr>
        <w:t xml:space="preserve">9.Спортивыне тренажеры и снаряды, сантехника (керамика, </w:t>
      </w:r>
      <w:r w:rsidR="00B1540B" w:rsidRPr="00BB6AF4">
        <w:rPr>
          <w:b/>
          <w:sz w:val="20"/>
          <w:szCs w:val="20"/>
        </w:rPr>
        <w:t>фаянс</w:t>
      </w:r>
      <w:r w:rsidRPr="00BB6AF4">
        <w:rPr>
          <w:b/>
          <w:sz w:val="20"/>
          <w:szCs w:val="20"/>
        </w:rPr>
        <w:t xml:space="preserve">, душевые кабины, солярии), </w:t>
      </w:r>
      <w:r w:rsidR="00E546D9" w:rsidRPr="00BB6AF4">
        <w:rPr>
          <w:b/>
          <w:sz w:val="20"/>
          <w:szCs w:val="20"/>
        </w:rPr>
        <w:t>выставочные</w:t>
      </w:r>
      <w:r w:rsidRPr="00BB6AF4">
        <w:rPr>
          <w:b/>
          <w:sz w:val="20"/>
          <w:szCs w:val="20"/>
        </w:rPr>
        <w:t xml:space="preserve"> стенды и д</w:t>
      </w:r>
      <w:r w:rsidR="00B1540B" w:rsidRPr="00BB6AF4">
        <w:rPr>
          <w:b/>
          <w:sz w:val="20"/>
          <w:szCs w:val="20"/>
        </w:rPr>
        <w:t>ругое оборудование для выставок, не имеющие жёсткой упаковки надлежащего качества, в т. ч. Витрины и стенды для магазинной выкладки.</w:t>
      </w:r>
    </w:p>
    <w:p w:rsidR="00B1540B" w:rsidRPr="00BB6AF4" w:rsidRDefault="00B1540B">
      <w:pPr>
        <w:rPr>
          <w:b/>
          <w:sz w:val="20"/>
          <w:szCs w:val="20"/>
        </w:rPr>
      </w:pPr>
      <w:r w:rsidRPr="00BB6AF4">
        <w:rPr>
          <w:b/>
          <w:sz w:val="20"/>
          <w:szCs w:val="20"/>
        </w:rPr>
        <w:t>10.Сыпучие грузы в бумажных мешках (пищевые добавки, строительные смеси, корма для животных, химикаты и т. д.)</w:t>
      </w:r>
    </w:p>
    <w:p w:rsidR="00B1540B" w:rsidRPr="00BB6AF4" w:rsidRDefault="00B1540B">
      <w:pPr>
        <w:rPr>
          <w:b/>
          <w:sz w:val="20"/>
          <w:szCs w:val="20"/>
        </w:rPr>
      </w:pPr>
      <w:r w:rsidRPr="00BB6AF4">
        <w:rPr>
          <w:b/>
          <w:sz w:val="20"/>
          <w:szCs w:val="20"/>
        </w:rPr>
        <w:t>11. Аккумуляторные  батареи</w:t>
      </w:r>
    </w:p>
    <w:p w:rsidR="00B1540B" w:rsidRPr="00BB6AF4" w:rsidRDefault="00B1540B">
      <w:pPr>
        <w:rPr>
          <w:sz w:val="18"/>
          <w:szCs w:val="20"/>
        </w:rPr>
      </w:pPr>
      <w:proofErr w:type="gramStart"/>
      <w:r w:rsidRPr="00BB6AF4">
        <w:rPr>
          <w:sz w:val="18"/>
          <w:szCs w:val="20"/>
        </w:rPr>
        <w:t>Грузы</w:t>
      </w:r>
      <w:proofErr w:type="gramEnd"/>
      <w:r w:rsidRPr="00BB6AF4">
        <w:rPr>
          <w:sz w:val="18"/>
          <w:szCs w:val="20"/>
        </w:rPr>
        <w:t xml:space="preserve"> не относящиеся к данному перечню грузов, могут быть упакованы в дополнител</w:t>
      </w:r>
      <w:r w:rsidR="00E546D9">
        <w:rPr>
          <w:sz w:val="18"/>
          <w:szCs w:val="20"/>
        </w:rPr>
        <w:t>ьную упаковку по желанию клиента</w:t>
      </w:r>
      <w:r w:rsidRPr="00BB6AF4">
        <w:rPr>
          <w:sz w:val="18"/>
          <w:szCs w:val="20"/>
        </w:rPr>
        <w:t xml:space="preserve"> или по решению сотрудника склада, принимающего груз.</w:t>
      </w:r>
    </w:p>
    <w:sectPr w:rsidR="00B1540B" w:rsidRPr="00BB6AF4" w:rsidSect="00BB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F24"/>
    <w:multiLevelType w:val="hybridMultilevel"/>
    <w:tmpl w:val="EE18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7F"/>
    <w:rsid w:val="002D4F24"/>
    <w:rsid w:val="00300579"/>
    <w:rsid w:val="005A507B"/>
    <w:rsid w:val="008A4ED4"/>
    <w:rsid w:val="00AE16DD"/>
    <w:rsid w:val="00B1540B"/>
    <w:rsid w:val="00B34F68"/>
    <w:rsid w:val="00BB6AF4"/>
    <w:rsid w:val="00E546D9"/>
    <w:rsid w:val="00EB527F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Попова</dc:creator>
  <cp:lastModifiedBy>Алексей Никулин</cp:lastModifiedBy>
  <cp:revision>2</cp:revision>
  <dcterms:created xsi:type="dcterms:W3CDTF">2019-08-20T06:46:00Z</dcterms:created>
  <dcterms:modified xsi:type="dcterms:W3CDTF">2019-08-20T06:46:00Z</dcterms:modified>
</cp:coreProperties>
</file>